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F" w:rsidRDefault="00452243">
      <w:pPr>
        <w:rPr>
          <w:b/>
          <w:sz w:val="32"/>
        </w:rPr>
      </w:pPr>
      <w:r w:rsidRPr="00452243">
        <w:rPr>
          <w:b/>
          <w:sz w:val="32"/>
        </w:rPr>
        <w:t>Lovspeil sjølovkomiteen juli 2011</w:t>
      </w:r>
    </w:p>
    <w:p w:rsidR="000B422F" w:rsidRPr="00111C12" w:rsidRDefault="00111C12" w:rsidP="00111C12">
      <w:pPr>
        <w:pStyle w:val="Brdtekst"/>
        <w:rPr>
          <w:i/>
        </w:rPr>
      </w:pPr>
      <w:r w:rsidRPr="00111C12">
        <w:rPr>
          <w:i/>
        </w:rPr>
        <w:t>Kolonnene kan sorteres ved sorteringsfunksjonen i Word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8"/>
        <w:gridCol w:w="2315"/>
        <w:gridCol w:w="2021"/>
        <w:gridCol w:w="2874"/>
      </w:tblGrid>
      <w:tr w:rsidR="00256842" w:rsidRPr="00FC7A2A" w:rsidTr="001E63CD">
        <w:tc>
          <w:tcPr>
            <w:tcW w:w="2025" w:type="dxa"/>
          </w:tcPr>
          <w:p w:rsidR="00256842" w:rsidRPr="00FC7A2A" w:rsidRDefault="00256842" w:rsidP="00B221E5">
            <w:pPr>
              <w:jc w:val="center"/>
              <w:rPr>
                <w:b/>
              </w:rPr>
            </w:pPr>
            <w:r w:rsidRPr="00FC7A2A">
              <w:rPr>
                <w:b/>
              </w:rPr>
              <w:t>Foreløpig nummerering</w:t>
            </w:r>
          </w:p>
        </w:tc>
        <w:tc>
          <w:tcPr>
            <w:tcW w:w="2592" w:type="dxa"/>
          </w:tcPr>
          <w:p w:rsidR="00256842" w:rsidRPr="00FC7A2A" w:rsidRDefault="00256842" w:rsidP="00B221E5">
            <w:pPr>
              <w:jc w:val="center"/>
              <w:rPr>
                <w:b/>
              </w:rPr>
            </w:pPr>
            <w:r w:rsidRPr="00FC7A2A">
              <w:rPr>
                <w:b/>
              </w:rPr>
              <w:t>RR</w:t>
            </w:r>
          </w:p>
        </w:tc>
        <w:tc>
          <w:tcPr>
            <w:tcW w:w="1913" w:type="dxa"/>
          </w:tcPr>
          <w:p w:rsidR="00256842" w:rsidRPr="00FC7A2A" w:rsidRDefault="00256842" w:rsidP="00B268C6">
            <w:pPr>
              <w:jc w:val="center"/>
              <w:rPr>
                <w:b/>
              </w:rPr>
            </w:pPr>
            <w:r w:rsidRPr="00FC7A2A">
              <w:rPr>
                <w:b/>
              </w:rPr>
              <w:t xml:space="preserve">Gl sjølov </w:t>
            </w:r>
          </w:p>
        </w:tc>
        <w:tc>
          <w:tcPr>
            <w:tcW w:w="2758" w:type="dxa"/>
          </w:tcPr>
          <w:p w:rsidR="00256842" w:rsidRPr="00FC7A2A" w:rsidRDefault="00256842" w:rsidP="00B268C6">
            <w:pPr>
              <w:jc w:val="center"/>
              <w:rPr>
                <w:b/>
              </w:rPr>
            </w:pPr>
            <w:r w:rsidRPr="00FC7A2A">
              <w:rPr>
                <w:b/>
              </w:rPr>
              <w:t>Anmerkninger</w:t>
            </w:r>
          </w:p>
          <w:p w:rsidR="00256842" w:rsidRPr="00FC7A2A" w:rsidRDefault="00256842" w:rsidP="00B268C6">
            <w:pPr>
              <w:jc w:val="center"/>
              <w:rPr>
                <w:b/>
              </w:rPr>
            </w:pPr>
            <w:r w:rsidRPr="00FC7A2A">
              <w:rPr>
                <w:b/>
              </w:rPr>
              <w:t>(*=deklaratorisk i dag)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310E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-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258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Tr="00262434">
        <w:tc>
          <w:tcPr>
            <w:tcW w:w="2277" w:type="dxa"/>
          </w:tcPr>
          <w:p w:rsidR="00256842" w:rsidRPr="00FC7A2A" w:rsidRDefault="00256842" w:rsidP="00B221E5">
            <w:pPr>
              <w:jc w:val="center"/>
            </w:pPr>
            <w:r w:rsidRPr="00FC7A2A">
              <w:t>passim</w:t>
            </w:r>
          </w:p>
        </w:tc>
        <w:tc>
          <w:tcPr>
            <w:tcW w:w="2916" w:type="dxa"/>
          </w:tcPr>
          <w:p w:rsidR="00256842" w:rsidRPr="00FC7A2A" w:rsidRDefault="00256842" w:rsidP="00B221E5">
            <w:pPr>
              <w:jc w:val="center"/>
            </w:pPr>
            <w:r w:rsidRPr="00FC7A2A">
              <w:t>3</w:t>
            </w:r>
          </w:p>
        </w:tc>
        <w:tc>
          <w:tcPr>
            <w:tcW w:w="2432" w:type="dxa"/>
          </w:tcPr>
          <w:p w:rsidR="00256842" w:rsidRDefault="00256842" w:rsidP="00B221E5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Default="00256842" w:rsidP="00B221E5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288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4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B221E5">
            <w:pPr>
              <w:jc w:val="center"/>
            </w:pPr>
            <w:r w:rsidRPr="00FC7A2A">
              <w:t>254</w:t>
            </w:r>
          </w:p>
        </w:tc>
        <w:tc>
          <w:tcPr>
            <w:tcW w:w="2916" w:type="dxa"/>
          </w:tcPr>
          <w:p w:rsidR="00256842" w:rsidRPr="00FC7A2A" w:rsidRDefault="00256842" w:rsidP="00B221E5">
            <w:pPr>
              <w:jc w:val="center"/>
            </w:pPr>
            <w:r w:rsidRPr="00FC7A2A">
              <w:t>7</w:t>
            </w:r>
          </w:p>
        </w:tc>
        <w:tc>
          <w:tcPr>
            <w:tcW w:w="2432" w:type="dxa"/>
          </w:tcPr>
          <w:p w:rsidR="00256842" w:rsidRPr="00FC7A2A" w:rsidRDefault="00256842" w:rsidP="00B221E5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B221E5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293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8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294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9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295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10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264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11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277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24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284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26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280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28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286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28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291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33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305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43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310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47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313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50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314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51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315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52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316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53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317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54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319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56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320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57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74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78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B221E5">
            <w:pPr>
              <w:jc w:val="center"/>
            </w:pPr>
            <w:r w:rsidRPr="00FC7A2A">
              <w:t>256</w:t>
            </w:r>
          </w:p>
        </w:tc>
        <w:tc>
          <w:tcPr>
            <w:tcW w:w="2916" w:type="dxa"/>
          </w:tcPr>
          <w:p w:rsidR="00256842" w:rsidRPr="00FC7A2A" w:rsidRDefault="00256842" w:rsidP="00B221E5">
            <w:pPr>
              <w:jc w:val="center"/>
            </w:pPr>
            <w:r w:rsidRPr="00FC7A2A">
              <w:t>80</w:t>
            </w:r>
          </w:p>
        </w:tc>
        <w:tc>
          <w:tcPr>
            <w:tcW w:w="2432" w:type="dxa"/>
          </w:tcPr>
          <w:p w:rsidR="00256842" w:rsidRPr="00FC7A2A" w:rsidRDefault="00256842" w:rsidP="00B221E5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B221E5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259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82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260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83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262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85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152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86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152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B221E5">
            <w:pPr>
              <w:jc w:val="center"/>
            </w:pPr>
            <w:r w:rsidRPr="00FC7A2A">
              <w:t>251</w:t>
            </w:r>
          </w:p>
        </w:tc>
        <w:tc>
          <w:tcPr>
            <w:tcW w:w="2916" w:type="dxa"/>
          </w:tcPr>
          <w:p w:rsidR="00256842" w:rsidRPr="00FC7A2A" w:rsidRDefault="00256842" w:rsidP="00B221E5">
            <w:pPr>
              <w:jc w:val="center"/>
            </w:pPr>
            <w:r w:rsidRPr="00FC7A2A">
              <w:t>1</w:t>
            </w:r>
          </w:p>
        </w:tc>
        <w:tc>
          <w:tcPr>
            <w:tcW w:w="2432" w:type="dxa"/>
          </w:tcPr>
          <w:p w:rsidR="00256842" w:rsidRPr="00FC7A2A" w:rsidRDefault="00256842" w:rsidP="00B221E5">
            <w:pPr>
              <w:jc w:val="center"/>
            </w:pPr>
            <w:r w:rsidRPr="00FC7A2A">
              <w:t>251</w:t>
            </w:r>
          </w:p>
        </w:tc>
        <w:tc>
          <w:tcPr>
            <w:tcW w:w="1663" w:type="dxa"/>
          </w:tcPr>
          <w:p w:rsidR="00256842" w:rsidRPr="00FC7A2A" w:rsidRDefault="00256842" w:rsidP="00B221E5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B221E5">
            <w:pPr>
              <w:jc w:val="center"/>
            </w:pPr>
            <w:r w:rsidRPr="00FC7A2A">
              <w:t>252</w:t>
            </w:r>
          </w:p>
        </w:tc>
        <w:tc>
          <w:tcPr>
            <w:tcW w:w="2916" w:type="dxa"/>
          </w:tcPr>
          <w:p w:rsidR="00256842" w:rsidRPr="00FC7A2A" w:rsidRDefault="00256842" w:rsidP="00B221E5">
            <w:pPr>
              <w:jc w:val="center"/>
            </w:pPr>
            <w:r w:rsidRPr="00FC7A2A">
              <w:t>5</w:t>
            </w:r>
          </w:p>
        </w:tc>
        <w:tc>
          <w:tcPr>
            <w:tcW w:w="2432" w:type="dxa"/>
          </w:tcPr>
          <w:p w:rsidR="00256842" w:rsidRPr="00FC7A2A" w:rsidRDefault="00256842" w:rsidP="00B221E5">
            <w:pPr>
              <w:jc w:val="center"/>
            </w:pPr>
            <w:r w:rsidRPr="00FC7A2A">
              <w:t>252</w:t>
            </w:r>
          </w:p>
        </w:tc>
        <w:tc>
          <w:tcPr>
            <w:tcW w:w="1663" w:type="dxa"/>
          </w:tcPr>
          <w:p w:rsidR="00256842" w:rsidRPr="00FC7A2A" w:rsidRDefault="00256842" w:rsidP="00B221E5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B221E5">
            <w:pPr>
              <w:jc w:val="center"/>
            </w:pPr>
            <w:r w:rsidRPr="00FC7A2A">
              <w:t>253</w:t>
            </w:r>
          </w:p>
        </w:tc>
        <w:tc>
          <w:tcPr>
            <w:tcW w:w="2916" w:type="dxa"/>
          </w:tcPr>
          <w:p w:rsidR="00256842" w:rsidRPr="00FC7A2A" w:rsidRDefault="00256842" w:rsidP="00B221E5">
            <w:pPr>
              <w:jc w:val="center"/>
            </w:pPr>
            <w:r w:rsidRPr="00FC7A2A">
              <w:t>6</w:t>
            </w:r>
          </w:p>
        </w:tc>
        <w:tc>
          <w:tcPr>
            <w:tcW w:w="2432" w:type="dxa"/>
          </w:tcPr>
          <w:p w:rsidR="00256842" w:rsidRPr="00FC7A2A" w:rsidRDefault="00256842" w:rsidP="00B221E5">
            <w:pPr>
              <w:jc w:val="center"/>
            </w:pPr>
            <w:r w:rsidRPr="00FC7A2A">
              <w:t>253</w:t>
            </w:r>
          </w:p>
        </w:tc>
        <w:tc>
          <w:tcPr>
            <w:tcW w:w="1663" w:type="dxa"/>
          </w:tcPr>
          <w:p w:rsidR="00256842" w:rsidRPr="00FC7A2A" w:rsidRDefault="00256842" w:rsidP="00B221E5">
            <w:pPr>
              <w:jc w:val="center"/>
            </w:pPr>
          </w:p>
        </w:tc>
      </w:tr>
      <w:tr w:rsidR="00256842" w:rsidRPr="00FC7A2A" w:rsidTr="001E63CD">
        <w:tc>
          <w:tcPr>
            <w:tcW w:w="2025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592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</w:p>
        </w:tc>
        <w:tc>
          <w:tcPr>
            <w:tcW w:w="1913" w:type="dxa"/>
          </w:tcPr>
          <w:p w:rsidR="00256842" w:rsidRPr="00FC7A2A" w:rsidRDefault="00256842" w:rsidP="007B2ABE">
            <w:pPr>
              <w:jc w:val="center"/>
            </w:pPr>
            <w:r>
              <w:t>253</w:t>
            </w:r>
          </w:p>
        </w:tc>
        <w:tc>
          <w:tcPr>
            <w:tcW w:w="2758" w:type="dxa"/>
          </w:tcPr>
          <w:p w:rsidR="00256842" w:rsidRPr="00256842" w:rsidRDefault="00256842" w:rsidP="00256842">
            <w:pPr>
              <w:tabs>
                <w:tab w:val="left" w:pos="938"/>
              </w:tabs>
              <w:rPr>
                <w:rFonts w:cstheme="minorHAnsi"/>
              </w:rPr>
            </w:pPr>
            <w:r w:rsidRPr="00256842">
              <w:rPr>
                <w:rFonts w:cstheme="minorHAnsi"/>
                <w:color w:val="000000"/>
              </w:rPr>
              <w:t xml:space="preserve">Transport </w:t>
            </w:r>
            <w:r w:rsidRPr="00256842">
              <w:rPr>
                <w:rFonts w:cstheme="minorHAnsi"/>
                <w:color w:val="000000"/>
              </w:rPr>
              <w:t>med skip av gods fordelt på flere</w:t>
            </w:r>
            <w:r w:rsidRPr="00256842">
              <w:rPr>
                <w:rFonts w:cstheme="minorHAnsi"/>
                <w:color w:val="000000"/>
              </w:rPr>
              <w:t xml:space="preserve"> reiser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B221E5">
            <w:pPr>
              <w:jc w:val="center"/>
            </w:pPr>
            <w:r w:rsidRPr="00FC7A2A">
              <w:t>255</w:t>
            </w:r>
          </w:p>
        </w:tc>
        <w:tc>
          <w:tcPr>
            <w:tcW w:w="2916" w:type="dxa"/>
          </w:tcPr>
          <w:p w:rsidR="00256842" w:rsidRPr="00FC7A2A" w:rsidRDefault="00256842" w:rsidP="00B221E5">
            <w:pPr>
              <w:jc w:val="center"/>
            </w:pPr>
            <w:r w:rsidRPr="00FC7A2A">
              <w:t>79</w:t>
            </w:r>
          </w:p>
        </w:tc>
        <w:tc>
          <w:tcPr>
            <w:tcW w:w="2432" w:type="dxa"/>
          </w:tcPr>
          <w:p w:rsidR="00256842" w:rsidRPr="00FC7A2A" w:rsidRDefault="00256842" w:rsidP="00B221E5">
            <w:pPr>
              <w:jc w:val="center"/>
            </w:pPr>
            <w:r w:rsidRPr="00FC7A2A">
              <w:t>254</w:t>
            </w:r>
          </w:p>
        </w:tc>
        <w:tc>
          <w:tcPr>
            <w:tcW w:w="1663" w:type="dxa"/>
          </w:tcPr>
          <w:p w:rsidR="00256842" w:rsidRPr="00FC7A2A" w:rsidRDefault="00256842" w:rsidP="00B221E5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B221E5">
            <w:pPr>
              <w:jc w:val="center"/>
            </w:pPr>
            <w:r w:rsidRPr="00FC7A2A">
              <w:t>257</w:t>
            </w:r>
          </w:p>
        </w:tc>
        <w:tc>
          <w:tcPr>
            <w:tcW w:w="2916" w:type="dxa"/>
          </w:tcPr>
          <w:p w:rsidR="00256842" w:rsidRPr="00FC7A2A" w:rsidRDefault="00256842" w:rsidP="00B221E5">
            <w:pPr>
              <w:jc w:val="center"/>
            </w:pPr>
            <w:r w:rsidRPr="00FC7A2A">
              <w:t>81</w:t>
            </w:r>
          </w:p>
        </w:tc>
        <w:tc>
          <w:tcPr>
            <w:tcW w:w="2432" w:type="dxa"/>
          </w:tcPr>
          <w:p w:rsidR="00256842" w:rsidRPr="00FC7A2A" w:rsidRDefault="00256842" w:rsidP="00B221E5">
            <w:pPr>
              <w:jc w:val="center"/>
            </w:pPr>
            <w:r w:rsidRPr="00FC7A2A">
              <w:t>254</w:t>
            </w:r>
          </w:p>
        </w:tc>
        <w:tc>
          <w:tcPr>
            <w:tcW w:w="1663" w:type="dxa"/>
          </w:tcPr>
          <w:p w:rsidR="00256842" w:rsidRPr="00FC7A2A" w:rsidRDefault="00256842" w:rsidP="00B221E5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261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84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254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285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27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255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  <w:r w:rsidRPr="00FC7A2A">
              <w:t>*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256</w:t>
            </w:r>
          </w:p>
        </w:tc>
        <w:tc>
          <w:tcPr>
            <w:tcW w:w="1663" w:type="dxa"/>
          </w:tcPr>
          <w:p w:rsidR="00256842" w:rsidRPr="00FC7A2A" w:rsidRDefault="00256842" w:rsidP="005C09DF">
            <w:r w:rsidRPr="00FC7A2A">
              <w:t xml:space="preserve">Undersøkelse av pakningen, </w:t>
            </w:r>
            <w:proofErr w:type="spellStart"/>
            <w:r w:rsidRPr="00FC7A2A">
              <w:t>sml</w:t>
            </w:r>
            <w:proofErr w:type="spellEnd"/>
            <w:r w:rsidRPr="00FC7A2A">
              <w:t xml:space="preserve"> art 23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268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15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257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287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29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257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290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32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257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  <w:bookmarkStart w:id="0" w:name="_GoBack"/>
        <w:bookmarkEnd w:id="0"/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lastRenderedPageBreak/>
              <w:t>286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28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258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  <w:r w:rsidRPr="00FC7A2A">
              <w:t>*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287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29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258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  <w:r w:rsidRPr="00FC7A2A">
              <w:t>*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916" w:type="dxa"/>
          </w:tcPr>
          <w:p w:rsidR="00256842" w:rsidRPr="00FC7A2A" w:rsidRDefault="00256842" w:rsidP="00167C8A">
            <w:pPr>
              <w:jc w:val="center"/>
            </w:pP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259</w:t>
            </w:r>
          </w:p>
        </w:tc>
        <w:tc>
          <w:tcPr>
            <w:tcW w:w="1663" w:type="dxa"/>
          </w:tcPr>
          <w:p w:rsidR="00256842" w:rsidRPr="00FC7A2A" w:rsidRDefault="00256842" w:rsidP="005C09DF">
            <w:r w:rsidRPr="00FC7A2A">
              <w:t xml:space="preserve">* Kvittering for transportørens mottakelse av godset, </w:t>
            </w:r>
            <w:proofErr w:type="spellStart"/>
            <w:r w:rsidRPr="00FC7A2A">
              <w:t>sml</w:t>
            </w:r>
            <w:proofErr w:type="spellEnd"/>
            <w:r w:rsidRPr="00FC7A2A">
              <w:t xml:space="preserve"> art 44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292B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260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  <w:r w:rsidRPr="00FC7A2A">
              <w:t>*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292A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261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  <w:r w:rsidRPr="00FC7A2A">
              <w:t>*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265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13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262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266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14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262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262</w:t>
            </w:r>
          </w:p>
        </w:tc>
        <w:tc>
          <w:tcPr>
            <w:tcW w:w="1663" w:type="dxa"/>
          </w:tcPr>
          <w:p w:rsidR="00256842" w:rsidRPr="00FC7A2A" w:rsidRDefault="00256842" w:rsidP="005C09DF">
            <w:pPr>
              <w:tabs>
                <w:tab w:val="left" w:pos="938"/>
              </w:tabs>
            </w:pPr>
            <w:r w:rsidRPr="00FC7A2A">
              <w:t>Tredje ledd om transportørens underretningsplikt ved skade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267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25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263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284B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264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  <w:r w:rsidRPr="00FC7A2A">
              <w:t>*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284C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265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  <w:r w:rsidRPr="00FC7A2A">
              <w:t>*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266</w:t>
            </w:r>
          </w:p>
        </w:tc>
        <w:tc>
          <w:tcPr>
            <w:tcW w:w="1663" w:type="dxa"/>
          </w:tcPr>
          <w:p w:rsidR="00256842" w:rsidRPr="00FC7A2A" w:rsidRDefault="00256842" w:rsidP="005C09DF">
            <w:r w:rsidRPr="00FC7A2A">
              <w:t>* Tiltak på lasteiers vegne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267</w:t>
            </w:r>
          </w:p>
        </w:tc>
        <w:tc>
          <w:tcPr>
            <w:tcW w:w="1663" w:type="dxa"/>
          </w:tcPr>
          <w:p w:rsidR="00256842" w:rsidRPr="00FC7A2A" w:rsidRDefault="00256842" w:rsidP="005C09DF">
            <w:r w:rsidRPr="00FC7A2A">
              <w:t>* Lasteierens ansvar for transportørens disposisjoner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305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43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268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  <w:r w:rsidRPr="00FC7A2A">
              <w:t>*</w:t>
            </w:r>
          </w:p>
        </w:tc>
      </w:tr>
      <w:tr w:rsidR="00256842" w:rsidRPr="00FC7A2A" w:rsidTr="001E63CD">
        <w:tc>
          <w:tcPr>
            <w:tcW w:w="2025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592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</w:p>
        </w:tc>
        <w:tc>
          <w:tcPr>
            <w:tcW w:w="1913" w:type="dxa"/>
          </w:tcPr>
          <w:p w:rsidR="00256842" w:rsidRPr="00FC7A2A" w:rsidRDefault="00256842" w:rsidP="007B2ABE">
            <w:pPr>
              <w:jc w:val="center"/>
            </w:pPr>
            <w:r w:rsidRPr="00FC7A2A">
              <w:t>268</w:t>
            </w:r>
          </w:p>
        </w:tc>
        <w:tc>
          <w:tcPr>
            <w:tcW w:w="2758" w:type="dxa"/>
          </w:tcPr>
          <w:p w:rsidR="00256842" w:rsidRPr="00FC7A2A" w:rsidRDefault="00256842" w:rsidP="005C09DF">
            <w:pPr>
              <w:tabs>
                <w:tab w:val="left" w:pos="938"/>
              </w:tabs>
            </w:pPr>
            <w:r w:rsidRPr="00FC7A2A">
              <w:t>Rett (bare) for legitimert mottaker til å undersøke godset.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312A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-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269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  <w:r w:rsidRPr="00FC7A2A">
              <w:t>*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321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58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269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  <w:r w:rsidRPr="00FC7A2A">
              <w:t>*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312B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49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270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  <w:r w:rsidRPr="00FC7A2A">
              <w:t>*</w:t>
            </w:r>
          </w:p>
        </w:tc>
      </w:tr>
      <w:tr w:rsidR="00256842" w:rsidRPr="00FC7A2A" w:rsidTr="00262434">
        <w:trPr>
          <w:trHeight w:val="273"/>
        </w:trPr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311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48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271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  <w:r w:rsidRPr="00FC7A2A">
              <w:t>*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311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48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272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  <w:r w:rsidRPr="00FC7A2A">
              <w:t>*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>
              <w:t>312C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-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273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  <w:r w:rsidRPr="00FC7A2A">
              <w:t>*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271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12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274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272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17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275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272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17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276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257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81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277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276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21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278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1E63CD">
        <w:tc>
          <w:tcPr>
            <w:tcW w:w="2025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592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</w:p>
        </w:tc>
        <w:tc>
          <w:tcPr>
            <w:tcW w:w="1913" w:type="dxa"/>
          </w:tcPr>
          <w:p w:rsidR="00256842" w:rsidRPr="00FC7A2A" w:rsidRDefault="00256842" w:rsidP="007B2ABE">
            <w:pPr>
              <w:jc w:val="center"/>
            </w:pPr>
            <w:r w:rsidRPr="00FC7A2A">
              <w:t>278</w:t>
            </w:r>
          </w:p>
        </w:tc>
        <w:tc>
          <w:tcPr>
            <w:tcW w:w="2758" w:type="dxa"/>
          </w:tcPr>
          <w:p w:rsidR="00256842" w:rsidRPr="00FC7A2A" w:rsidRDefault="00256842" w:rsidP="005C09DF">
            <w:pPr>
              <w:tabs>
                <w:tab w:val="left" w:pos="938"/>
              </w:tabs>
            </w:pPr>
            <w:r w:rsidRPr="00FC7A2A">
              <w:t>Tredje ledd om at forsinkelse på 60 dager regnes som tap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278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22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279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318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55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281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59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282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60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281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59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281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270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4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282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283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61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283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267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25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284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284A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285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271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12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285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273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18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285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298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37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285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274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19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286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275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20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287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279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23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288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289</w:t>
            </w:r>
          </w:p>
        </w:tc>
        <w:tc>
          <w:tcPr>
            <w:tcW w:w="1663" w:type="dxa"/>
          </w:tcPr>
          <w:p w:rsidR="00256842" w:rsidRPr="00FC7A2A" w:rsidRDefault="00256842" w:rsidP="005C09DF">
            <w:r w:rsidRPr="00FC7A2A">
              <w:t>Felleshavaribidrag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288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30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292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34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268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15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291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269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16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291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290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32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291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rPr>
          <w:trHeight w:val="260"/>
        </w:trPr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321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58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292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292</w:t>
            </w:r>
          </w:p>
        </w:tc>
        <w:tc>
          <w:tcPr>
            <w:tcW w:w="1663" w:type="dxa"/>
          </w:tcPr>
          <w:p w:rsidR="00256842" w:rsidRPr="00FC7A2A" w:rsidRDefault="00256842" w:rsidP="005C09DF">
            <w:r w:rsidRPr="00FC7A2A">
              <w:t>Første ledd om definisjon av konnossement</w:t>
            </w:r>
          </w:p>
          <w:p w:rsidR="00256842" w:rsidRPr="00FC7A2A" w:rsidRDefault="00256842" w:rsidP="005C09DF">
            <w:r w:rsidRPr="00FC7A2A">
              <w:t xml:space="preserve">Tredje ledd om </w:t>
            </w:r>
            <w:r>
              <w:t>kontrakts</w:t>
            </w:r>
            <w:r w:rsidRPr="00FC7A2A">
              <w:t>reguleringen i konnossementet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293</w:t>
            </w:r>
          </w:p>
        </w:tc>
        <w:tc>
          <w:tcPr>
            <w:tcW w:w="1663" w:type="dxa"/>
          </w:tcPr>
          <w:p w:rsidR="00256842" w:rsidRPr="00FC7A2A" w:rsidRDefault="00256842" w:rsidP="005C09DF">
            <w:r w:rsidRPr="00FC7A2A">
              <w:t>Gjen</w:t>
            </w:r>
            <w:r>
              <w:t>n</w:t>
            </w:r>
            <w:r w:rsidRPr="00FC7A2A">
              <w:t>omgangskonnossement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296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35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294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298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37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295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297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36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296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299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38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296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300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39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297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300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39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298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301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40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298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300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39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299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301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40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299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302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41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299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304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42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299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303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300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1E63CD">
        <w:tc>
          <w:tcPr>
            <w:tcW w:w="2025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592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</w:p>
        </w:tc>
        <w:tc>
          <w:tcPr>
            <w:tcW w:w="1913" w:type="dxa"/>
          </w:tcPr>
          <w:p w:rsidR="00256842" w:rsidRPr="00FC7A2A" w:rsidRDefault="00256842" w:rsidP="007B2ABE">
            <w:pPr>
              <w:jc w:val="center"/>
            </w:pPr>
            <w:r w:rsidRPr="00FC7A2A">
              <w:t>300</w:t>
            </w:r>
          </w:p>
        </w:tc>
        <w:tc>
          <w:tcPr>
            <w:tcW w:w="2758" w:type="dxa"/>
          </w:tcPr>
          <w:p w:rsidR="00256842" w:rsidRPr="00FC7A2A" w:rsidRDefault="00256842" w:rsidP="005C09DF">
            <w:pPr>
              <w:tabs>
                <w:tab w:val="left" w:pos="938"/>
              </w:tabs>
            </w:pPr>
            <w:r w:rsidRPr="00FC7A2A">
              <w:t>Andre ledd om back letters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289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31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301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1E63CD">
        <w:tc>
          <w:tcPr>
            <w:tcW w:w="2025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592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</w:p>
        </w:tc>
        <w:tc>
          <w:tcPr>
            <w:tcW w:w="1913" w:type="dxa"/>
          </w:tcPr>
          <w:p w:rsidR="00256842" w:rsidRPr="00FC7A2A" w:rsidRDefault="00256842" w:rsidP="007B2ABE">
            <w:pPr>
              <w:jc w:val="center"/>
            </w:pPr>
            <w:r w:rsidRPr="00FC7A2A">
              <w:t>301</w:t>
            </w:r>
          </w:p>
        </w:tc>
        <w:tc>
          <w:tcPr>
            <w:tcW w:w="2758" w:type="dxa"/>
          </w:tcPr>
          <w:p w:rsidR="00256842" w:rsidRPr="00FC7A2A" w:rsidRDefault="00256842" w:rsidP="005C09DF">
            <w:pPr>
              <w:tabs>
                <w:tab w:val="left" w:pos="938"/>
              </w:tabs>
            </w:pPr>
            <w:r w:rsidRPr="00FC7A2A">
              <w:t>Annet ledd om ugyldige regressavtaler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308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46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302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309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47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302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310A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303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306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44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304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310B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-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305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310C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-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306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310D</w:t>
            </w:r>
          </w:p>
        </w:tc>
        <w:tc>
          <w:tcPr>
            <w:tcW w:w="2916" w:type="dxa"/>
          </w:tcPr>
          <w:p w:rsidR="00256842" w:rsidRPr="00FC7A2A" w:rsidRDefault="00256842" w:rsidP="00FD2E56">
            <w:pPr>
              <w:tabs>
                <w:tab w:val="left" w:pos="938"/>
              </w:tabs>
              <w:jc w:val="center"/>
            </w:pPr>
            <w:r w:rsidRPr="00FC7A2A">
              <w:t>-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307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307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45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308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297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36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309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302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jc w:val="center"/>
            </w:pPr>
            <w:r w:rsidRPr="00FC7A2A">
              <w:t>41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309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322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-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310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322B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66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310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323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67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310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324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68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310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325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69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310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326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70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310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327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71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310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328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72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310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329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73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310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1E63CD">
        <w:tc>
          <w:tcPr>
            <w:tcW w:w="2025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592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</w:p>
        </w:tc>
        <w:tc>
          <w:tcPr>
            <w:tcW w:w="1913" w:type="dxa"/>
          </w:tcPr>
          <w:p w:rsidR="00256842" w:rsidRPr="00FC7A2A" w:rsidRDefault="00256842" w:rsidP="007B2ABE">
            <w:pPr>
              <w:jc w:val="center"/>
            </w:pPr>
            <w:r w:rsidRPr="00FC7A2A">
              <w:t>310</w:t>
            </w:r>
          </w:p>
        </w:tc>
        <w:tc>
          <w:tcPr>
            <w:tcW w:w="2758" w:type="dxa"/>
          </w:tcPr>
          <w:p w:rsidR="00256842" w:rsidRPr="00FC7A2A" w:rsidRDefault="00256842" w:rsidP="005C09DF">
            <w:pPr>
              <w:tabs>
                <w:tab w:val="left" w:pos="938"/>
              </w:tabs>
            </w:pPr>
            <w:r w:rsidRPr="00FC7A2A">
              <w:t>Fjerde ledd om søksmål i Norge</w:t>
            </w: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lastRenderedPageBreak/>
              <w:t>331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75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311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332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76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311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333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77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311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501A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62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501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501B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63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501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501C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64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501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262434">
        <w:tc>
          <w:tcPr>
            <w:tcW w:w="2277" w:type="dxa"/>
          </w:tcPr>
          <w:p w:rsidR="00256842" w:rsidRPr="00FC7A2A" w:rsidRDefault="00256842" w:rsidP="007B2ABE">
            <w:pPr>
              <w:jc w:val="center"/>
            </w:pPr>
            <w:r w:rsidRPr="00FC7A2A">
              <w:t>501D</w:t>
            </w:r>
          </w:p>
        </w:tc>
        <w:tc>
          <w:tcPr>
            <w:tcW w:w="2916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  <w:r w:rsidRPr="00FC7A2A">
              <w:t>65</w:t>
            </w:r>
          </w:p>
        </w:tc>
        <w:tc>
          <w:tcPr>
            <w:tcW w:w="2432" w:type="dxa"/>
          </w:tcPr>
          <w:p w:rsidR="00256842" w:rsidRPr="00FC7A2A" w:rsidRDefault="00256842" w:rsidP="007B2ABE">
            <w:pPr>
              <w:jc w:val="center"/>
            </w:pPr>
            <w:r w:rsidRPr="00FC7A2A">
              <w:t>501</w:t>
            </w:r>
          </w:p>
        </w:tc>
        <w:tc>
          <w:tcPr>
            <w:tcW w:w="1663" w:type="dxa"/>
          </w:tcPr>
          <w:p w:rsidR="00256842" w:rsidRPr="00FC7A2A" w:rsidRDefault="00256842" w:rsidP="007B2ABE">
            <w:pPr>
              <w:jc w:val="center"/>
            </w:pPr>
          </w:p>
        </w:tc>
      </w:tr>
      <w:tr w:rsidR="00256842" w:rsidRPr="00FC7A2A" w:rsidTr="001E63CD">
        <w:tc>
          <w:tcPr>
            <w:tcW w:w="2025" w:type="dxa"/>
          </w:tcPr>
          <w:p w:rsidR="00256842" w:rsidRPr="00FC7A2A" w:rsidRDefault="00256842" w:rsidP="007B2ABE">
            <w:pPr>
              <w:jc w:val="center"/>
            </w:pPr>
          </w:p>
        </w:tc>
        <w:tc>
          <w:tcPr>
            <w:tcW w:w="2592" w:type="dxa"/>
          </w:tcPr>
          <w:p w:rsidR="00256842" w:rsidRPr="00FC7A2A" w:rsidRDefault="00256842" w:rsidP="007B2ABE">
            <w:pPr>
              <w:tabs>
                <w:tab w:val="left" w:pos="938"/>
              </w:tabs>
              <w:jc w:val="center"/>
            </w:pPr>
          </w:p>
        </w:tc>
        <w:tc>
          <w:tcPr>
            <w:tcW w:w="1913" w:type="dxa"/>
          </w:tcPr>
          <w:p w:rsidR="00256842" w:rsidRPr="00FC7A2A" w:rsidRDefault="00256842" w:rsidP="007B2ABE">
            <w:pPr>
              <w:jc w:val="center"/>
            </w:pPr>
            <w:r w:rsidRPr="00FC7A2A">
              <w:t>502</w:t>
            </w:r>
          </w:p>
        </w:tc>
        <w:tc>
          <w:tcPr>
            <w:tcW w:w="2758" w:type="dxa"/>
          </w:tcPr>
          <w:p w:rsidR="00256842" w:rsidRPr="00FC7A2A" w:rsidRDefault="00256842" w:rsidP="005C09DF">
            <w:pPr>
              <w:tabs>
                <w:tab w:val="left" w:pos="938"/>
              </w:tabs>
            </w:pPr>
            <w:r w:rsidRPr="00FC7A2A">
              <w:t>Henvisning til alminnelige foreldelsesregler</w:t>
            </w:r>
            <w:r>
              <w:t>|</w:t>
            </w:r>
          </w:p>
        </w:tc>
      </w:tr>
    </w:tbl>
    <w:p w:rsidR="00B221E5" w:rsidRDefault="00B221E5"/>
    <w:sectPr w:rsidR="00B2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MAKRO2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E5"/>
    <w:rsid w:val="0001747E"/>
    <w:rsid w:val="000542EA"/>
    <w:rsid w:val="00060365"/>
    <w:rsid w:val="000805BF"/>
    <w:rsid w:val="000B422F"/>
    <w:rsid w:val="000D780D"/>
    <w:rsid w:val="00111C12"/>
    <w:rsid w:val="00133B6E"/>
    <w:rsid w:val="00142F67"/>
    <w:rsid w:val="00167C8A"/>
    <w:rsid w:val="001E63CD"/>
    <w:rsid w:val="00256842"/>
    <w:rsid w:val="00262434"/>
    <w:rsid w:val="002D7A26"/>
    <w:rsid w:val="003B3EBC"/>
    <w:rsid w:val="00445D78"/>
    <w:rsid w:val="00450F57"/>
    <w:rsid w:val="00452243"/>
    <w:rsid w:val="00473B3A"/>
    <w:rsid w:val="004A3DF3"/>
    <w:rsid w:val="004C5BFF"/>
    <w:rsid w:val="004E3097"/>
    <w:rsid w:val="005B090D"/>
    <w:rsid w:val="005B4D7D"/>
    <w:rsid w:val="005C08EB"/>
    <w:rsid w:val="005C09DF"/>
    <w:rsid w:val="005E3EAC"/>
    <w:rsid w:val="006E10E9"/>
    <w:rsid w:val="006F63CF"/>
    <w:rsid w:val="006F6781"/>
    <w:rsid w:val="007B2ABE"/>
    <w:rsid w:val="007D24BC"/>
    <w:rsid w:val="00916D60"/>
    <w:rsid w:val="00AF4DBA"/>
    <w:rsid w:val="00B00025"/>
    <w:rsid w:val="00B037AC"/>
    <w:rsid w:val="00B03C65"/>
    <w:rsid w:val="00B221E5"/>
    <w:rsid w:val="00B268C6"/>
    <w:rsid w:val="00B42C87"/>
    <w:rsid w:val="00B43D13"/>
    <w:rsid w:val="00BD2A15"/>
    <w:rsid w:val="00C101EB"/>
    <w:rsid w:val="00C13E6F"/>
    <w:rsid w:val="00C40C22"/>
    <w:rsid w:val="00C57FB2"/>
    <w:rsid w:val="00C63AB5"/>
    <w:rsid w:val="00C67C07"/>
    <w:rsid w:val="00D069C0"/>
    <w:rsid w:val="00D27E4D"/>
    <w:rsid w:val="00D47599"/>
    <w:rsid w:val="00DD54D1"/>
    <w:rsid w:val="00DF634E"/>
    <w:rsid w:val="00E326A0"/>
    <w:rsid w:val="00E91865"/>
    <w:rsid w:val="00F46B61"/>
    <w:rsid w:val="00F47EA8"/>
    <w:rsid w:val="00F70A24"/>
    <w:rsid w:val="00FB2C95"/>
    <w:rsid w:val="00FC46EC"/>
    <w:rsid w:val="00FC5A59"/>
    <w:rsid w:val="00FC7A2A"/>
    <w:rsid w:val="00FD2E56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2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uiPriority w:val="99"/>
    <w:unhideWhenUsed/>
    <w:rsid w:val="00111C1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11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2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uiPriority w:val="99"/>
    <w:unhideWhenUsed/>
    <w:rsid w:val="00111C1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1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394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Røsæg</dc:creator>
  <cp:lastModifiedBy>Erik Røsæg</cp:lastModifiedBy>
  <cp:revision>47</cp:revision>
  <dcterms:created xsi:type="dcterms:W3CDTF">2011-07-06T13:21:00Z</dcterms:created>
  <dcterms:modified xsi:type="dcterms:W3CDTF">2011-07-07T09:51:00Z</dcterms:modified>
</cp:coreProperties>
</file>